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EB" w:rsidRDefault="008173FE">
      <w:pPr>
        <w:pStyle w:val="Standard"/>
        <w:spacing w:line="480" w:lineRule="exact"/>
        <w:jc w:val="center"/>
        <w:rPr>
          <w:rFonts w:eastAsia="標楷體"/>
          <w:b/>
          <w:spacing w:val="-20"/>
          <w:w w:val="99"/>
          <w:sz w:val="38"/>
          <w:szCs w:val="38"/>
        </w:rPr>
      </w:pPr>
      <w:bookmarkStart w:id="0" w:name="OLE_LINK1"/>
      <w:bookmarkStart w:id="1" w:name="_GoBack"/>
      <w:bookmarkEnd w:id="1"/>
      <w:r>
        <w:rPr>
          <w:rFonts w:eastAsia="標楷體"/>
          <w:b/>
          <w:spacing w:val="-20"/>
          <w:w w:val="99"/>
          <w:sz w:val="38"/>
          <w:szCs w:val="38"/>
        </w:rPr>
        <w:t>國立臺北藝術大學鼓勵國內外學人來校訪問研究或創作申請案</w:t>
      </w:r>
    </w:p>
    <w:bookmarkEnd w:id="0"/>
    <w:p w:rsidR="000E79EB" w:rsidRDefault="000E79EB">
      <w:pPr>
        <w:pStyle w:val="Standard"/>
        <w:snapToGrid w:val="0"/>
        <w:spacing w:line="20" w:lineRule="exact"/>
        <w:ind w:left="839" w:hanging="720"/>
        <w:rPr>
          <w:rFonts w:eastAsia="標楷體"/>
          <w:sz w:val="2"/>
          <w:szCs w:val="2"/>
        </w:rPr>
      </w:pP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E79E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3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EB" w:rsidRDefault="008173FE">
            <w:pPr>
              <w:pStyle w:val="Standard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受訪學術單位審查</w:t>
            </w:r>
            <w:r>
              <w:rPr>
                <w:rFonts w:eastAsia="標楷體"/>
                <w:b/>
                <w:sz w:val="28"/>
              </w:rPr>
              <w:t xml:space="preserve"> (</w:t>
            </w:r>
            <w:r>
              <w:rPr>
                <w:rFonts w:eastAsia="標楷體"/>
                <w:b/>
                <w:sz w:val="28"/>
              </w:rPr>
              <w:t>以下由本校辦理</w:t>
            </w:r>
            <w:r>
              <w:rPr>
                <w:rFonts w:eastAsia="標楷體"/>
                <w:b/>
                <w:sz w:val="28"/>
              </w:rPr>
              <w:t>)</w:t>
            </w:r>
          </w:p>
        </w:tc>
      </w:tr>
      <w:tr w:rsidR="000E79EB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EB" w:rsidRDefault="008173FE">
            <w:pPr>
              <w:pStyle w:val="Standard"/>
              <w:snapToGrid w:val="0"/>
              <w:jc w:val="both"/>
            </w:pPr>
            <w:r>
              <w:rPr>
                <w:rFonts w:eastAsia="標楷體"/>
                <w:sz w:val="28"/>
              </w:rPr>
              <w:t>本案經本校學院、系所學位學程及中心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</w:rPr>
              <w:t>會議</w:t>
            </w:r>
          </w:p>
          <w:p w:rsidR="000E79EB" w:rsidRDefault="008173F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不通過</w:t>
            </w:r>
          </w:p>
          <w:p w:rsidR="000E79EB" w:rsidRDefault="008173F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通過，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申請人應繳交費用：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元（住宿費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不含）</w:t>
            </w:r>
          </w:p>
          <w:p w:rsidR="000E79EB" w:rsidRDefault="008173FE">
            <w:pPr>
              <w:pStyle w:val="Standard"/>
              <w:snapToGrid w:val="0"/>
              <w:ind w:left="1428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申請人毋須繳交費用，由受訪學術單位補助相關費用：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元，經費來源：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(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勾選本項請說明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)</w:t>
            </w:r>
          </w:p>
          <w:p w:rsidR="000E79EB" w:rsidRDefault="008173FE">
            <w:pPr>
              <w:pStyle w:val="Standard"/>
              <w:snapToGrid w:val="0"/>
              <w:ind w:left="1428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申請人訪問期限超過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個月，議定回饋機制如下：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　　</w:t>
            </w:r>
          </w:p>
          <w:p w:rsidR="000E79EB" w:rsidRDefault="008173FE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其他意見：</w:t>
            </w: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0E79EB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EB" w:rsidRDefault="008173FE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學術單位承辦人簽章</w:t>
            </w:r>
          </w:p>
          <w:p w:rsidR="000E79EB" w:rsidRDefault="008173F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本案為首次申請案</w:t>
            </w:r>
          </w:p>
          <w:p w:rsidR="000E79EB" w:rsidRDefault="008173F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本案為延長申請案</w:t>
            </w: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8173FE">
            <w:pPr>
              <w:pStyle w:val="Standard"/>
              <w:snapToGrid w:val="0"/>
              <w:jc w:val="both"/>
            </w:pPr>
            <w:r>
              <w:rPr>
                <w:rFonts w:eastAsia="標楷體"/>
                <w:sz w:val="28"/>
              </w:rPr>
              <w:t>日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期：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79EB" w:rsidRDefault="008173FE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二級單位主管簽章</w:t>
            </w: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8173FE">
            <w:pPr>
              <w:pStyle w:val="Standard"/>
              <w:snapToGrid w:val="0"/>
              <w:ind w:right="560"/>
            </w:pPr>
            <w:r>
              <w:rPr>
                <w:rFonts w:eastAsia="標楷體"/>
                <w:sz w:val="28"/>
              </w:rPr>
              <w:t>日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期：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79EB" w:rsidRDefault="008173FE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一級單位主管簽章</w:t>
            </w: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8173FE">
            <w:pPr>
              <w:pStyle w:val="Standard"/>
              <w:snapToGrid w:val="0"/>
              <w:ind w:right="560"/>
            </w:pPr>
            <w:r>
              <w:rPr>
                <w:rFonts w:eastAsia="標楷體"/>
                <w:sz w:val="28"/>
              </w:rPr>
              <w:t>日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期：</w:t>
            </w:r>
          </w:p>
        </w:tc>
      </w:tr>
      <w:tr w:rsidR="000E79EB">
        <w:tblPrEx>
          <w:tblCellMar>
            <w:top w:w="0" w:type="dxa"/>
            <w:bottom w:w="0" w:type="dxa"/>
          </w:tblCellMar>
        </w:tblPrEx>
        <w:trPr>
          <w:cantSplit/>
          <w:trHeight w:val="2651"/>
        </w:trPr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79EB" w:rsidRDefault="008173FE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總務處保管組</w:t>
            </w:r>
          </w:p>
          <w:p w:rsidR="000E79EB" w:rsidRDefault="000E79EB">
            <w:pPr>
              <w:pStyle w:val="Standard"/>
              <w:snapToGrid w:val="0"/>
              <w:ind w:left="222" w:hanging="222"/>
              <w:jc w:val="both"/>
              <w:rPr>
                <w:rFonts w:ascii="標楷體" w:eastAsia="標楷體" w:hAnsi="標楷體"/>
                <w:sz w:val="20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9EB" w:rsidRDefault="008173FE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研究發展處</w:t>
            </w:r>
          </w:p>
          <w:p w:rsidR="000E79EB" w:rsidRDefault="008173FE">
            <w:pPr>
              <w:pStyle w:val="Standard"/>
              <w:snapToGrid w:val="0"/>
              <w:ind w:left="222" w:hanging="22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奉核後，請</w:t>
            </w:r>
          </w:p>
          <w:p w:rsidR="000E79EB" w:rsidRDefault="008173FE">
            <w:pPr>
              <w:pStyle w:val="Standard"/>
              <w:snapToGrid w:val="0"/>
              <w:ind w:left="222" w:hanging="22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全案電子複本送本處存查</w:t>
            </w:r>
          </w:p>
          <w:p w:rsidR="000E79EB" w:rsidRDefault="008173FE">
            <w:pPr>
              <w:pStyle w:val="Standard"/>
              <w:snapToGrid w:val="0"/>
              <w:ind w:left="222" w:hanging="222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國際案影本送國交中心存查</w:t>
            </w:r>
          </w:p>
          <w:p w:rsidR="000E79EB" w:rsidRDefault="008173F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含住宿案影本送保管組存查</w:t>
            </w: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9EB" w:rsidRDefault="008173FE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主計室</w:t>
            </w: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0E79EB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32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EB" w:rsidRDefault="008173FE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校長核定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:rsidR="000E79EB" w:rsidRDefault="000E79EB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0E79EB" w:rsidRDefault="000E79EB">
      <w:pPr>
        <w:pStyle w:val="Standard"/>
        <w:ind w:left="840" w:hanging="720"/>
      </w:pPr>
    </w:p>
    <w:sectPr w:rsidR="000E79EB">
      <w:pgSz w:w="11906" w:h="16838"/>
      <w:pgMar w:top="1134" w:right="1134" w:bottom="1134" w:left="1134" w:header="720" w:footer="720" w:gutter="0"/>
      <w:pgNumType w:start="1"/>
      <w:cols w:space="720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73F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173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00"/>
    <w:family w:val="script"/>
    <w:pitch w:val="fixed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73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173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73F"/>
    <w:multiLevelType w:val="multilevel"/>
    <w:tmpl w:val="6F64AFAA"/>
    <w:styleLink w:val="WW8Num2"/>
    <w:lvl w:ilvl="0">
      <w:start w:val="1"/>
      <w:numFmt w:val="japaneseCounting"/>
      <w:lvlText w:val="（%1）"/>
      <w:lvlJc w:val="left"/>
      <w:rPr>
        <w:rFonts w:eastAsia="標楷體"/>
        <w:sz w:val="28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049354E"/>
    <w:multiLevelType w:val="multilevel"/>
    <w:tmpl w:val="3F9CAA42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4DD797B"/>
    <w:multiLevelType w:val="multilevel"/>
    <w:tmpl w:val="6526DC74"/>
    <w:styleLink w:val="WW8Num3"/>
    <w:lvl w:ilvl="0">
      <w:numFmt w:val="bullet"/>
      <w:lvlText w:val="□"/>
      <w:lvlJc w:val="left"/>
      <w:rPr>
        <w:rFonts w:ascii="華康楷書體W5" w:hAnsi="華康楷書體W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79EB"/>
    <w:rsid w:val="000E79EB"/>
    <w:rsid w:val="008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CA857-859B-4215-AF3F-F6E2DB9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eastAsia="標楷體"/>
      <w:sz w:val="28"/>
      <w:szCs w:val="24"/>
    </w:rPr>
  </w:style>
  <w:style w:type="character" w:customStyle="1" w:styleId="WW8Num3z0">
    <w:name w:val="WW8Num3z0"/>
    <w:rPr>
      <w:rFonts w:ascii="華康楷書體W5" w:hAnsi="華康楷書體W5"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  <w:lang w:bidi="ar-SA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國立交通大學獎勵國內學人短期來院訪問研究申請書</dc:title>
  <dc:creator>交通大學研發處</dc:creator>
  <cp:lastModifiedBy>Katherine Lu</cp:lastModifiedBy>
  <cp:revision>2</cp:revision>
  <cp:lastPrinted>2017-03-16T08:08:00Z</cp:lastPrinted>
  <dcterms:created xsi:type="dcterms:W3CDTF">2019-03-05T10:51:00Z</dcterms:created>
  <dcterms:modified xsi:type="dcterms:W3CDTF">2019-03-05T10:51:00Z</dcterms:modified>
</cp:coreProperties>
</file>